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3974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4E1A72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E51A6E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4E1A7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Mayıs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BDB0E7B" wp14:editId="2DC76737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4E1A72">
        <w:rPr>
          <w:rFonts w:ascii="Times New Roman" w:hAnsi="Times New Roman" w:cs="Times New Roman"/>
          <w:b/>
        </w:rPr>
        <w:t>Mar</w:t>
      </w:r>
      <w:r w:rsidR="00E51A6E">
        <w:rPr>
          <w:rFonts w:ascii="Times New Roman" w:hAnsi="Times New Roman" w:cs="Times New Roman"/>
          <w:b/>
        </w:rPr>
        <w:t>t</w:t>
      </w:r>
      <w:r w:rsidR="00C06727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>2019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E51A6E">
        <w:rPr>
          <w:rFonts w:ascii="Times New Roman" w:hAnsi="Times New Roman" w:cs="Times New Roman"/>
          <w:b/>
        </w:rPr>
        <w:t>16</w:t>
      </w:r>
      <w:r w:rsidR="006342D3">
        <w:rPr>
          <w:rFonts w:ascii="Times New Roman" w:hAnsi="Times New Roman" w:cs="Times New Roman"/>
          <w:b/>
        </w:rPr>
        <w:t xml:space="preserve"> </w:t>
      </w:r>
      <w:r w:rsidR="004E1A72">
        <w:rPr>
          <w:rFonts w:ascii="Times New Roman" w:hAnsi="Times New Roman" w:cs="Times New Roman"/>
          <w:b/>
        </w:rPr>
        <w:t>Mayıs</w:t>
      </w:r>
      <w:r w:rsidR="007A6B5E">
        <w:rPr>
          <w:rFonts w:ascii="Times New Roman" w:hAnsi="Times New Roman" w:cs="Times New Roman"/>
          <w:b/>
        </w:rPr>
        <w:t xml:space="preserve">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4E1A72">
        <w:rPr>
          <w:rFonts w:ascii="Times New Roman" w:hAnsi="Times New Roman" w:cs="Times New Roman"/>
        </w:rPr>
        <w:t>ilk çeyreklik</w:t>
      </w:r>
      <w:r w:rsidR="00917F91"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4E1A72">
        <w:rPr>
          <w:rFonts w:ascii="Times New Roman" w:hAnsi="Times New Roman" w:cs="Times New Roman"/>
        </w:rPr>
        <w:t>0,1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4E1A72">
        <w:rPr>
          <w:rFonts w:ascii="Times New Roman" w:hAnsi="Times New Roman" w:cs="Times New Roman"/>
        </w:rPr>
        <w:t>126,7</w:t>
      </w:r>
      <w:r w:rsidR="00D6755E">
        <w:rPr>
          <w:rFonts w:ascii="Times New Roman" w:hAnsi="Times New Roman" w:cs="Times New Roman"/>
        </w:rPr>
        <w:t xml:space="preserve"> </w:t>
      </w:r>
      <w:r w:rsidR="007A6B5E">
        <w:rPr>
          <w:rFonts w:ascii="Times New Roman" w:hAnsi="Times New Roman" w:cs="Times New Roman"/>
        </w:rPr>
        <w:t>milyon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4E1A72">
        <w:rPr>
          <w:rFonts w:ascii="Times New Roman" w:hAnsi="Times New Roman" w:cs="Times New Roman"/>
        </w:rPr>
        <w:t>rt</w:t>
      </w:r>
      <w:r w:rsidR="00BA6B5B">
        <w:rPr>
          <w:rFonts w:ascii="Times New Roman" w:hAnsi="Times New Roman" w:cs="Times New Roman"/>
        </w:rPr>
        <w:t xml:space="preserve">arak </w:t>
      </w:r>
      <w:r w:rsidR="00B6407E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2</w:t>
      </w:r>
      <w:r w:rsidR="004E1A72">
        <w:rPr>
          <w:rFonts w:ascii="Times New Roman" w:hAnsi="Times New Roman" w:cs="Times New Roman"/>
        </w:rPr>
        <w:t>10,2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4E1A72">
        <w:rPr>
          <w:rFonts w:ascii="Times New Roman" w:hAnsi="Times New Roman" w:cs="Times New Roman"/>
        </w:rPr>
        <w:t>21,6</w:t>
      </w:r>
      <w:r w:rsidR="006A27FA" w:rsidRPr="00F1703C">
        <w:rPr>
          <w:rFonts w:ascii="Times New Roman" w:hAnsi="Times New Roman" w:cs="Times New Roman"/>
        </w:rPr>
        <w:t>’l</w:t>
      </w:r>
      <w:r w:rsidR="004E1A72">
        <w:rPr>
          <w:rFonts w:ascii="Times New Roman" w:hAnsi="Times New Roman" w:cs="Times New Roman"/>
        </w:rPr>
        <w:t>ı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4E1A72">
        <w:rPr>
          <w:rFonts w:ascii="Times New Roman" w:hAnsi="Times New Roman" w:cs="Times New Roman"/>
        </w:rPr>
        <w:t>düşüşle 12</w:t>
      </w:r>
      <w:r w:rsidR="00E51A6E">
        <w:rPr>
          <w:rFonts w:ascii="Times New Roman" w:hAnsi="Times New Roman" w:cs="Times New Roman"/>
        </w:rPr>
        <w:t>,1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3</w:t>
      </w:r>
      <w:r w:rsidR="004E1A72">
        <w:rPr>
          <w:rFonts w:ascii="Times New Roman" w:hAnsi="Times New Roman" w:cs="Times New Roman"/>
        </w:rPr>
        <w:t>,2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4E1A72">
        <w:rPr>
          <w:rFonts w:ascii="Times New Roman" w:hAnsi="Times New Roman" w:cs="Times New Roman"/>
        </w:rPr>
        <w:t>222,3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2F7163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4E1A72">
        <w:rPr>
          <w:rFonts w:ascii="Times New Roman" w:hAnsi="Times New Roman" w:cs="Times New Roman"/>
          <w:b/>
        </w:rPr>
        <w:t>Q1:2019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4E1A72" w:rsidRPr="004E1A72">
        <w:drawing>
          <wp:inline distT="0" distB="0" distL="0" distR="0">
            <wp:extent cx="5971878" cy="3810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86" cy="381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420BF1">
        <w:rPr>
          <w:rFonts w:ascii="Times New Roman" w:hAnsi="Times New Roman" w:cs="Times New Roman"/>
          <w:b/>
        </w:rPr>
        <w:t>48,9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420BF1">
        <w:rPr>
          <w:rFonts w:ascii="Times New Roman" w:hAnsi="Times New Roman" w:cs="Times New Roman"/>
          <w:b/>
        </w:rPr>
        <w:t>n kesimin kredi borcundan (%51,1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proofErr w:type="gramStart"/>
      <w:r w:rsidR="00D67D3F">
        <w:rPr>
          <w:rFonts w:ascii="Times New Roman" w:hAnsi="Times New Roman" w:cs="Times New Roman"/>
        </w:rPr>
        <w:t>yıl sonuna</w:t>
      </w:r>
      <w:proofErr w:type="gramEnd"/>
      <w:r w:rsidR="00D67D3F">
        <w:rPr>
          <w:rFonts w:ascii="Times New Roman" w:hAnsi="Times New Roman" w:cs="Times New Roman"/>
        </w:rPr>
        <w:t xml:space="preserve">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420BF1">
        <w:rPr>
          <w:rFonts w:ascii="Times New Roman" w:hAnsi="Times New Roman" w:cs="Times New Roman"/>
        </w:rPr>
        <w:t>93,5</w:t>
      </w:r>
      <w:r w:rsidR="007A6B5E">
        <w:rPr>
          <w:rFonts w:ascii="Times New Roman" w:hAnsi="Times New Roman" w:cs="Times New Roman"/>
        </w:rPr>
        <w:t xml:space="preserve"> milyon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420BF1">
        <w:rPr>
          <w:rFonts w:ascii="Times New Roman" w:hAnsi="Times New Roman" w:cs="Times New Roman"/>
        </w:rPr>
        <w:t>rt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477E3F">
        <w:rPr>
          <w:rFonts w:ascii="Times New Roman" w:hAnsi="Times New Roman" w:cs="Times New Roman"/>
        </w:rPr>
        <w:t>102</w:t>
      </w:r>
      <w:r w:rsidR="00420BF1">
        <w:rPr>
          <w:rFonts w:ascii="Times New Roman" w:hAnsi="Times New Roman" w:cs="Times New Roman"/>
        </w:rPr>
        <w:t>,7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420BF1">
        <w:rPr>
          <w:rFonts w:ascii="Times New Roman" w:hAnsi="Times New Roman" w:cs="Times New Roman"/>
        </w:rPr>
        <w:t>33,2</w:t>
      </w:r>
      <w:r w:rsidR="00E41072">
        <w:rPr>
          <w:rFonts w:ascii="Times New Roman" w:hAnsi="Times New Roman" w:cs="Times New Roman"/>
        </w:rPr>
        <w:t xml:space="preserve"> milyon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477E3F">
        <w:rPr>
          <w:rFonts w:ascii="Times New Roman" w:hAnsi="Times New Roman" w:cs="Times New Roman"/>
        </w:rPr>
        <w:t>rt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477E3F">
        <w:rPr>
          <w:rFonts w:ascii="Times New Roman" w:hAnsi="Times New Roman" w:cs="Times New Roman"/>
        </w:rPr>
        <w:t>107,5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420BF1">
        <w:rPr>
          <w:rFonts w:ascii="Times New Roman" w:hAnsi="Times New Roman" w:cs="Times New Roman"/>
          <w:b/>
        </w:rPr>
        <w:t>85,5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420BF1">
        <w:rPr>
          <w:rFonts w:ascii="Times New Roman" w:hAnsi="Times New Roman" w:cs="Times New Roman"/>
        </w:rPr>
        <w:t>ilk çeyreklik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420BF1">
        <w:rPr>
          <w:rFonts w:ascii="Times New Roman" w:hAnsi="Times New Roman" w:cs="Times New Roman"/>
        </w:rPr>
        <w:t>3,4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420BF1">
        <w:rPr>
          <w:rFonts w:ascii="Times New Roman" w:hAnsi="Times New Roman" w:cs="Times New Roman"/>
        </w:rPr>
        <w:t>42,8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420BF1">
        <w:rPr>
          <w:rFonts w:ascii="Times New Roman" w:hAnsi="Times New Roman" w:cs="Times New Roman"/>
        </w:rPr>
        <w:t>7,</w:t>
      </w:r>
      <w:r w:rsidR="005E5698">
        <w:rPr>
          <w:rFonts w:ascii="Times New Roman" w:hAnsi="Times New Roman" w:cs="Times New Roman"/>
        </w:rPr>
        <w:t>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420BF1">
        <w:rPr>
          <w:rFonts w:ascii="Times New Roman" w:hAnsi="Times New Roman" w:cs="Times New Roman"/>
        </w:rPr>
        <w:t>4,5</w:t>
      </w:r>
      <w:r w:rsidR="002B6D72" w:rsidRPr="00964972">
        <w:rPr>
          <w:rFonts w:ascii="Times New Roman" w:hAnsi="Times New Roman" w:cs="Times New Roman"/>
        </w:rPr>
        <w:t>’</w:t>
      </w:r>
      <w:r w:rsidR="00420BF1">
        <w:rPr>
          <w:rFonts w:ascii="Times New Roman" w:hAnsi="Times New Roman" w:cs="Times New Roman"/>
        </w:rPr>
        <w:t>ini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420BF1">
        <w:rPr>
          <w:rFonts w:ascii="Times New Roman" w:hAnsi="Times New Roman" w:cs="Times New Roman"/>
        </w:rPr>
        <w:t>4,1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420BF1" w:rsidP="00635369">
      <w:pPr>
        <w:jc w:val="both"/>
        <w:rPr>
          <w:noProof/>
        </w:rPr>
      </w:pPr>
      <w:r w:rsidRPr="00420BF1">
        <w:drawing>
          <wp:inline distT="0" distB="0" distL="0" distR="0">
            <wp:extent cx="5971924" cy="319087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54" cy="319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671AA2">
        <w:rPr>
          <w:rFonts w:ascii="Times New Roman" w:hAnsi="Times New Roman" w:cs="Times New Roman"/>
          <w:b/>
        </w:rPr>
        <w:t>deli borçlar içindeki payı %70,8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671AA2">
        <w:rPr>
          <w:rFonts w:ascii="Times New Roman" w:hAnsi="Times New Roman" w:cs="Times New Roman"/>
          <w:b/>
        </w:rPr>
        <w:t>29,2</w:t>
      </w:r>
      <w:r w:rsidR="009444C4" w:rsidRPr="00964972">
        <w:rPr>
          <w:rFonts w:ascii="Times New Roman" w:hAnsi="Times New Roman" w:cs="Times New Roman"/>
          <w:b/>
        </w:rPr>
        <w:t>’</w:t>
      </w:r>
      <w:r w:rsidR="000D2B1A">
        <w:rPr>
          <w:rFonts w:ascii="Times New Roman" w:hAnsi="Times New Roman" w:cs="Times New Roman"/>
          <w:b/>
        </w:rPr>
        <w:t>dir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671AA2">
        <w:rPr>
          <w:rFonts w:ascii="Times New Roman" w:hAnsi="Times New Roman" w:cs="Times New Roman"/>
        </w:rPr>
        <w:t>ilk çeyreklik</w:t>
      </w:r>
      <w:r w:rsidR="00AA68B6" w:rsidRPr="00964972">
        <w:rPr>
          <w:rFonts w:ascii="Times New Roman" w:hAnsi="Times New Roman" w:cs="Times New Roman"/>
        </w:rPr>
        <w:t xml:space="preserve">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671AA2">
        <w:rPr>
          <w:rFonts w:ascii="Times New Roman" w:hAnsi="Times New Roman" w:cs="Times New Roman"/>
        </w:rPr>
        <w:t>2</w:t>
      </w:r>
      <w:r w:rsidR="000D2B1A">
        <w:rPr>
          <w:rFonts w:ascii="Times New Roman" w:hAnsi="Times New Roman" w:cs="Times New Roman"/>
        </w:rPr>
        <w:t>,9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671AA2">
        <w:rPr>
          <w:rFonts w:ascii="Times New Roman" w:hAnsi="Times New Roman" w:cs="Times New Roman"/>
        </w:rPr>
        <w:t>8,6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671AA2">
        <w:rPr>
          <w:rFonts w:ascii="Times New Roman" w:hAnsi="Times New Roman" w:cs="Times New Roman"/>
        </w:rPr>
        <w:t>410,6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671AA2">
        <w:rPr>
          <w:rFonts w:ascii="Times New Roman" w:hAnsi="Times New Roman" w:cs="Times New Roman"/>
        </w:rPr>
        <w:t xml:space="preserve"> 3,5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671AA2">
        <w:rPr>
          <w:rFonts w:ascii="Times New Roman" w:hAnsi="Times New Roman" w:cs="Times New Roman"/>
          <w:b/>
        </w:rPr>
        <w:t xml:space="preserve"> (%94,1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671AA2">
        <w:rPr>
          <w:rFonts w:ascii="Times New Roman" w:hAnsi="Times New Roman" w:cs="Times New Roman"/>
        </w:rPr>
        <w:t>ilk çeyreklik 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671AA2">
        <w:rPr>
          <w:rFonts w:ascii="Times New Roman" w:hAnsi="Times New Roman" w:cs="Times New Roman"/>
        </w:rPr>
        <w:t>2,7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671AA2">
        <w:rPr>
          <w:rFonts w:ascii="Times New Roman" w:hAnsi="Times New Roman" w:cs="Times New Roman"/>
        </w:rPr>
        <w:t>8,7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671AA2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AA2">
        <w:drawing>
          <wp:inline distT="0" distB="0" distL="0" distR="0">
            <wp:extent cx="5971936" cy="35623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90" cy="356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671AA2">
        <w:rPr>
          <w:rFonts w:ascii="Times New Roman" w:hAnsi="Times New Roman" w:cs="Times New Roman"/>
        </w:rPr>
        <w:t>1,5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671AA2">
        <w:rPr>
          <w:rFonts w:ascii="Times New Roman" w:hAnsi="Times New Roman" w:cs="Times New Roman"/>
        </w:rPr>
        <w:t xml:space="preserve">ilk çeyreklik </w:t>
      </w:r>
      <w:r w:rsidR="0027694A" w:rsidRPr="00964972">
        <w:rPr>
          <w:rFonts w:ascii="Times New Roman" w:hAnsi="Times New Roman" w:cs="Times New Roman"/>
        </w:rPr>
        <w:t>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2F7163">
        <w:rPr>
          <w:rFonts w:ascii="Times New Roman" w:hAnsi="Times New Roman" w:cs="Times New Roman"/>
        </w:rPr>
        <w:t>60,8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671AA2">
        <w:rPr>
          <w:rFonts w:ascii="Times New Roman" w:hAnsi="Times New Roman" w:cs="Times New Roman"/>
        </w:rPr>
        <w:t>%33,7</w:t>
      </w:r>
      <w:r w:rsidR="00F633F0">
        <w:rPr>
          <w:rFonts w:ascii="Times New Roman" w:hAnsi="Times New Roman" w:cs="Times New Roman"/>
        </w:rPr>
        <w:t xml:space="preserve"> ile Euro, %</w:t>
      </w:r>
      <w:r w:rsidR="0032700C">
        <w:rPr>
          <w:rFonts w:ascii="Times New Roman" w:hAnsi="Times New Roman" w:cs="Times New Roman"/>
        </w:rPr>
        <w:t>4</w:t>
      </w:r>
      <w:r w:rsidR="00671AA2">
        <w:rPr>
          <w:rFonts w:ascii="Times New Roman" w:hAnsi="Times New Roman" w:cs="Times New Roman"/>
        </w:rPr>
        <w:t>,1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F633F0">
        <w:rPr>
          <w:rFonts w:ascii="Times New Roman" w:hAnsi="Times New Roman" w:cs="Times New Roman"/>
        </w:rPr>
        <w:t>1,4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671AA2">
        <w:rPr>
          <w:rFonts w:ascii="Times New Roman" w:hAnsi="Times New Roman" w:cs="Times New Roman"/>
        </w:rPr>
        <w:t>0,2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zal</w:t>
      </w:r>
      <w:r w:rsidR="00753B39">
        <w:rPr>
          <w:rFonts w:ascii="Times New Roman" w:hAnsi="Times New Roman" w:cs="Times New Roman"/>
        </w:rPr>
        <w:t>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671AA2">
        <w:rPr>
          <w:rFonts w:ascii="Times New Roman" w:hAnsi="Times New Roman" w:cs="Times New Roman"/>
        </w:rPr>
        <w:t xml:space="preserve">ilk çeyreklik </w:t>
      </w:r>
      <w:r w:rsidR="00F633F0">
        <w:rPr>
          <w:rFonts w:ascii="Times New Roman" w:hAnsi="Times New Roman" w:cs="Times New Roman"/>
        </w:rPr>
        <w:t>itibarıyla %4</w:t>
      </w:r>
      <w:r w:rsidR="00671AA2">
        <w:rPr>
          <w:rFonts w:ascii="Times New Roman" w:hAnsi="Times New Roman" w:cs="Times New Roman"/>
        </w:rPr>
        <w:t>3,2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671AA2">
        <w:rPr>
          <w:rFonts w:ascii="Times New Roman" w:hAnsi="Times New Roman" w:cs="Times New Roman"/>
        </w:rPr>
        <w:t>sırasıyla, %35,5</w:t>
      </w:r>
      <w:r w:rsidRPr="00964972">
        <w:rPr>
          <w:rFonts w:ascii="Times New Roman" w:hAnsi="Times New Roman" w:cs="Times New Roman"/>
        </w:rPr>
        <w:t xml:space="preserve"> ile Euro, %</w:t>
      </w:r>
      <w:r w:rsidR="00671AA2">
        <w:rPr>
          <w:rFonts w:ascii="Times New Roman" w:hAnsi="Times New Roman" w:cs="Times New Roman"/>
        </w:rPr>
        <w:t>20,9</w:t>
      </w:r>
      <w:r w:rsidR="00F633F0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671AA2">
        <w:rPr>
          <w:rFonts w:ascii="Times New Roman" w:hAnsi="Times New Roman" w:cs="Times New Roman"/>
        </w:rPr>
        <w:t>4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2F7163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671AA2">
        <w:rPr>
          <w:rFonts w:ascii="Times New Roman" w:hAnsi="Times New Roman" w:cs="Times New Roman"/>
          <w:b/>
        </w:rPr>
        <w:t>Q1:</w:t>
      </w:r>
      <w:r w:rsidR="00920CB4">
        <w:rPr>
          <w:rFonts w:ascii="Times New Roman" w:hAnsi="Times New Roman" w:cs="Times New Roman"/>
          <w:b/>
        </w:rPr>
        <w:t>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671AA2" w:rsidP="00C044D5">
      <w:pPr>
        <w:jc w:val="both"/>
        <w:rPr>
          <w:noProof/>
        </w:rPr>
      </w:pPr>
      <w:r w:rsidRPr="00671AA2">
        <w:drawing>
          <wp:inline distT="0" distB="0" distL="0" distR="0">
            <wp:extent cx="5972810" cy="2583332"/>
            <wp:effectExtent l="0" t="0" r="8890" b="762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8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1C4F5F">
        <w:rPr>
          <w:rFonts w:ascii="Times New Roman" w:hAnsi="Times New Roman" w:cs="Times New Roman"/>
        </w:rPr>
        <w:t>ilk çeyreklik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1C4F5F">
        <w:rPr>
          <w:rFonts w:ascii="Times New Roman" w:hAnsi="Times New Roman" w:cs="Times New Roman"/>
        </w:rPr>
        <w:t>,3</w:t>
      </w:r>
      <w:r w:rsidR="00E7568B">
        <w:rPr>
          <w:rFonts w:ascii="Times New Roman" w:hAnsi="Times New Roman" w:cs="Times New Roman"/>
        </w:rPr>
        <w:t>’</w:t>
      </w:r>
      <w:r w:rsidR="007D73CE">
        <w:rPr>
          <w:rFonts w:ascii="Times New Roman" w:hAnsi="Times New Roman" w:cs="Times New Roman"/>
        </w:rPr>
        <w:t>ü</w:t>
      </w:r>
      <w:r w:rsidR="0014549F">
        <w:rPr>
          <w:rFonts w:ascii="Times New Roman" w:hAnsi="Times New Roman" w:cs="Times New Roman"/>
        </w:rPr>
        <w:t xml:space="preserve"> hizmetler, </w:t>
      </w:r>
      <w:r w:rsidR="001C4F5F">
        <w:rPr>
          <w:rFonts w:ascii="Times New Roman" w:hAnsi="Times New Roman" w:cs="Times New Roman"/>
        </w:rPr>
        <w:t>%36,2</w:t>
      </w:r>
      <w:r w:rsidR="003C04C6">
        <w:rPr>
          <w:rFonts w:ascii="Times New Roman" w:hAnsi="Times New Roman" w:cs="Times New Roman"/>
        </w:rPr>
        <w:t>’</w:t>
      </w:r>
      <w:r w:rsidR="001C4F5F">
        <w:rPr>
          <w:rFonts w:ascii="Times New Roman" w:hAnsi="Times New Roman" w:cs="Times New Roman"/>
        </w:rPr>
        <w:t>s</w:t>
      </w:r>
      <w:r w:rsidR="007D73CE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2F7163">
        <w:rPr>
          <w:rFonts w:ascii="Times New Roman" w:hAnsi="Times New Roman" w:cs="Times New Roman"/>
        </w:rPr>
        <w:t>2018 yılsonuna göre payını 1,3</w:t>
      </w:r>
      <w:r w:rsidR="00497488">
        <w:rPr>
          <w:rFonts w:ascii="Times New Roman" w:hAnsi="Times New Roman" w:cs="Times New Roman"/>
        </w:rPr>
        <w:t xml:space="preserve"> yüzde puan </w:t>
      </w:r>
      <w:r w:rsidR="007D73CE">
        <w:rPr>
          <w:rFonts w:ascii="Times New Roman" w:hAnsi="Times New Roman" w:cs="Times New Roman"/>
        </w:rPr>
        <w:t>ar</w:t>
      </w:r>
      <w:r w:rsidR="00920CB4">
        <w:rPr>
          <w:rFonts w:ascii="Times New Roman" w:hAnsi="Times New Roman" w:cs="Times New Roman"/>
        </w:rPr>
        <w:t>tt</w:t>
      </w:r>
      <w:r w:rsidR="00CD608E">
        <w:rPr>
          <w:rFonts w:ascii="Times New Roman" w:hAnsi="Times New Roman" w:cs="Times New Roman"/>
        </w:rPr>
        <w:t xml:space="preserve">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1C4F5F">
        <w:rPr>
          <w:rFonts w:ascii="Times New Roman" w:hAnsi="Times New Roman" w:cs="Times New Roman"/>
        </w:rPr>
        <w:t>ilk çeyreklik</w:t>
      </w:r>
      <w:r w:rsidR="00231C45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1C4F5F">
        <w:rPr>
          <w:rFonts w:ascii="Times New Roman" w:hAnsi="Times New Roman" w:cs="Times New Roman"/>
        </w:rPr>
        <w:t>70,6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1C4F5F">
        <w:rPr>
          <w:rFonts w:ascii="Times New Roman" w:hAnsi="Times New Roman" w:cs="Times New Roman"/>
        </w:rPr>
        <w:t>28,6</w:t>
      </w:r>
      <w:r w:rsidR="00A43038">
        <w:rPr>
          <w:rFonts w:ascii="Times New Roman" w:hAnsi="Times New Roman" w:cs="Times New Roman"/>
        </w:rPr>
        <w:t xml:space="preserve"> ve %</w:t>
      </w:r>
      <w:r w:rsidR="001C4F5F">
        <w:rPr>
          <w:rFonts w:ascii="Times New Roman" w:hAnsi="Times New Roman" w:cs="Times New Roman"/>
        </w:rPr>
        <w:t>0,8</w:t>
      </w:r>
      <w:r w:rsidR="00BF7A4C">
        <w:rPr>
          <w:rFonts w:ascii="Times New Roman" w:hAnsi="Times New Roman" w:cs="Times New Roman"/>
        </w:rPr>
        <w:t>’</w:t>
      </w:r>
      <w:r w:rsidR="001C4F5F">
        <w:rPr>
          <w:rFonts w:ascii="Times New Roman" w:hAnsi="Times New Roman" w:cs="Times New Roman"/>
        </w:rPr>
        <w:t>di</w:t>
      </w:r>
      <w:r w:rsidR="007D73CE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2F7163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1C4F5F">
        <w:rPr>
          <w:rFonts w:ascii="Times New Roman" w:hAnsi="Times New Roman" w:cs="Times New Roman"/>
          <w:b/>
        </w:rPr>
        <w:t>Q1:</w:t>
      </w:r>
      <w:r w:rsidR="001C4F5F">
        <w:rPr>
          <w:rFonts w:ascii="Times New Roman" w:hAnsi="Times New Roman" w:cs="Times New Roman"/>
          <w:b/>
          <w:bCs/>
        </w:rPr>
        <w:t>2019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1C4F5F" w:rsidP="00635369">
      <w:pPr>
        <w:jc w:val="both"/>
        <w:rPr>
          <w:rFonts w:ascii="Times New Roman" w:hAnsi="Times New Roman" w:cs="Times New Roman"/>
          <w:b/>
        </w:rPr>
      </w:pPr>
      <w:r w:rsidRPr="001C4F5F">
        <w:drawing>
          <wp:inline distT="0" distB="0" distL="0" distR="0">
            <wp:extent cx="5972805" cy="2447925"/>
            <wp:effectExtent l="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00" cy="244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1C4F5F">
        <w:rPr>
          <w:rFonts w:ascii="Times New Roman" w:hAnsi="Times New Roman" w:cs="Times New Roman"/>
          <w:bCs w:val="0"/>
          <w:color w:val="auto"/>
          <w:sz w:val="22"/>
          <w:szCs w:val="22"/>
        </w:rPr>
        <w:t>Q1:</w:t>
      </w:r>
      <w:r w:rsidR="002F7163">
        <w:rPr>
          <w:rFonts w:ascii="Times New Roman" w:hAnsi="Times New Roman" w:cs="Times New Roman"/>
          <w:bCs w:val="0"/>
          <w:color w:val="auto"/>
          <w:sz w:val="22"/>
          <w:szCs w:val="22"/>
        </w:rPr>
        <w:t>2019</w:t>
      </w:r>
      <w:bookmarkStart w:id="0" w:name="_GoBack"/>
      <w:bookmarkEnd w:id="0"/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1C4F5F" w:rsidP="00A43038">
      <w:pPr>
        <w:rPr>
          <w:noProof/>
        </w:rPr>
      </w:pPr>
      <w:r w:rsidRPr="001C4F5F">
        <w:drawing>
          <wp:inline distT="0" distB="0" distL="0" distR="0">
            <wp:extent cx="5972782" cy="2657475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098" cy="26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1C4F5F">
        <w:rPr>
          <w:rFonts w:ascii="Times New Roman" w:hAnsi="Times New Roman" w:cs="Times New Roman"/>
        </w:rPr>
        <w:t>ilk çeyreklik</w:t>
      </w:r>
      <w:r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1C4F5F">
        <w:rPr>
          <w:rFonts w:ascii="Times New Roman" w:hAnsi="Times New Roman" w:cs="Times New Roman"/>
        </w:rPr>
        <w:t>60,4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2F7163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1C4F5F" w:rsidP="001B1F80">
      <w:pPr>
        <w:spacing w:after="0" w:line="240" w:lineRule="auto"/>
        <w:rPr>
          <w:rFonts w:ascii="Times New Roman" w:hAnsi="Times New Roman" w:cs="Times New Roman"/>
        </w:rPr>
      </w:pPr>
      <w:r w:rsidRPr="001C4F5F">
        <w:drawing>
          <wp:inline distT="0" distB="0" distL="0" distR="0">
            <wp:extent cx="5972810" cy="2486081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8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28" w:rsidRDefault="00753228" w:rsidP="004A23EE">
      <w:pPr>
        <w:spacing w:after="0" w:line="240" w:lineRule="auto"/>
      </w:pPr>
      <w:r>
        <w:separator/>
      </w:r>
    </w:p>
  </w:endnote>
  <w:endnote w:type="continuationSeparator" w:id="0">
    <w:p w:rsidR="00753228" w:rsidRDefault="00753228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1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28" w:rsidRDefault="00753228" w:rsidP="004A23EE">
      <w:pPr>
        <w:spacing w:after="0" w:line="240" w:lineRule="auto"/>
      </w:pPr>
      <w:r>
        <w:separator/>
      </w:r>
    </w:p>
  </w:footnote>
  <w:footnote w:type="continuationSeparator" w:id="0">
    <w:p w:rsidR="00753228" w:rsidRDefault="00753228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4F5F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2F7163"/>
    <w:rsid w:val="00312ADD"/>
    <w:rsid w:val="0032700C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20BF1"/>
    <w:rsid w:val="00432DF5"/>
    <w:rsid w:val="00435E5C"/>
    <w:rsid w:val="00452A5A"/>
    <w:rsid w:val="00453754"/>
    <w:rsid w:val="00471B8A"/>
    <w:rsid w:val="0047345D"/>
    <w:rsid w:val="00477E3F"/>
    <w:rsid w:val="00491D7D"/>
    <w:rsid w:val="00495360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1A72"/>
    <w:rsid w:val="004E4A4B"/>
    <w:rsid w:val="004F20FC"/>
    <w:rsid w:val="004F442F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53F8"/>
    <w:rsid w:val="005C733B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316C8"/>
    <w:rsid w:val="006342D3"/>
    <w:rsid w:val="00635369"/>
    <w:rsid w:val="00645091"/>
    <w:rsid w:val="006509AC"/>
    <w:rsid w:val="00654C0F"/>
    <w:rsid w:val="00663BE4"/>
    <w:rsid w:val="00671AA2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228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73CE"/>
    <w:rsid w:val="007D7B7B"/>
    <w:rsid w:val="007E11A9"/>
    <w:rsid w:val="007E6CF1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860"/>
  <w15:docId w15:val="{4CCB1110-A62F-45E2-84AB-C6C47B7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84241-01FD-4030-8F39-A833E9C9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Asus47</cp:lastModifiedBy>
  <cp:revision>4</cp:revision>
  <cp:lastPrinted>2019-05-16T08:40:00Z</cp:lastPrinted>
  <dcterms:created xsi:type="dcterms:W3CDTF">2019-04-16T10:52:00Z</dcterms:created>
  <dcterms:modified xsi:type="dcterms:W3CDTF">2019-05-16T08:54:00Z</dcterms:modified>
</cp:coreProperties>
</file>